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9678E">
      <w:pPr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07ECE147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</w:p>
    <w:p w14:paraId="77236E2A">
      <w:pPr>
        <w:jc w:val="center"/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2024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年度全省中小学“最美教师”赣州市拟推荐候选</w:t>
      </w:r>
    </w:p>
    <w:p w14:paraId="6F22CB88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对象（中小学班主任或少先队辅导员）</w:t>
      </w:r>
    </w:p>
    <w:bookmarkEnd w:id="0"/>
    <w:p w14:paraId="4CC10175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333"/>
        <w:gridCol w:w="1328"/>
        <w:gridCol w:w="874"/>
        <w:gridCol w:w="3242"/>
      </w:tblGrid>
      <w:tr w14:paraId="4317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73CA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申昌峻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赣州市厚德外国语学校</w:t>
            </w:r>
          </w:p>
        </w:tc>
      </w:tr>
      <w:tr w14:paraId="7476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宁都县易堂学校</w:t>
            </w:r>
          </w:p>
        </w:tc>
      </w:tr>
      <w:tr w14:paraId="651C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钟丽翔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龙南市新都学校</w:t>
            </w:r>
          </w:p>
        </w:tc>
      </w:tr>
      <w:tr w14:paraId="130A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江西省南康中学</w:t>
            </w:r>
          </w:p>
        </w:tc>
      </w:tr>
      <w:tr w14:paraId="537A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安远县第一中学</w:t>
            </w:r>
          </w:p>
        </w:tc>
      </w:tr>
      <w:tr w14:paraId="54E8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瑞金第一中学</w:t>
            </w:r>
          </w:p>
        </w:tc>
      </w:tr>
      <w:tr w14:paraId="54FF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中小学班主任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赣州市赣县区城关小学</w:t>
            </w:r>
          </w:p>
        </w:tc>
      </w:tr>
    </w:tbl>
    <w:p w14:paraId="2A6DB609">
      <w:pPr>
        <w:bidi w:val="0"/>
        <w:rPr>
          <w:rFonts w:ascii="宋体" w:hAnsi="宋体"/>
        </w:rPr>
      </w:pPr>
    </w:p>
    <w:p w14:paraId="24B06F3B">
      <w:pPr>
        <w:bidi w:val="0"/>
        <w:rPr>
          <w:rFonts w:ascii="宋体" w:hAnsi="宋体"/>
        </w:rPr>
      </w:pPr>
    </w:p>
    <w:p w14:paraId="4F054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2RmNTczMDJkNjQxNzUxNzNmYTJhMGM0MDY3NGIifQ=="/>
  </w:docVars>
  <w:rsids>
    <w:rsidRoot w:val="697262B0"/>
    <w:rsid w:val="697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2024-07-15T13:04:00Z</dcterms:created>
  <dc:creator>如此，安好。</dc:creator>
  <cp:lastModifiedBy>如此，安好。</cp:lastModifiedBy>
  <dcterms:modified xsi:type="dcterms:W3CDTF">2024-07-15T13:05:04Z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9482F979F1C24EB3B88385D4B13E27FF_11</vt:lpwstr>
  </property>
</Properties>
</file>